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4E47" w14:textId="531FDB14" w:rsidR="00F94AEF" w:rsidRPr="00F94AEF" w:rsidRDefault="00F94AEF" w:rsidP="00F94A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AN</w:t>
      </w: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>EXO 1</w:t>
      </w:r>
    </w:p>
    <w:p w14:paraId="37E5D774" w14:textId="77777777" w:rsidR="00F94AEF" w:rsidRPr="00F94AEF" w:rsidRDefault="00F94AEF" w:rsidP="00F9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8758EE" w14:textId="77777777" w:rsidR="00F94AEF" w:rsidRPr="00F94AEF" w:rsidRDefault="00F94AEF" w:rsidP="00F94AE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(papel timbrado da gestão municipal)</w:t>
      </w:r>
    </w:p>
    <w:p w14:paraId="6E6B697E" w14:textId="77777777" w:rsidR="00F94AEF" w:rsidRPr="00F94AEF" w:rsidRDefault="00F94AEF" w:rsidP="00F94A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035D4F" w14:textId="0CA88578" w:rsidR="00FC0FB4" w:rsidRDefault="00F94AEF" w:rsidP="00FC0FB4">
      <w:pPr>
        <w:spacing w:after="0" w:line="240" w:lineRule="auto"/>
        <w:ind w:left="-2" w:hanging="2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 xml:space="preserve">TERMO DE COMPROMISSO DA GESTÃO MUNICIPAL </w:t>
      </w:r>
    </w:p>
    <w:p w14:paraId="2F02D44A" w14:textId="77777777" w:rsidR="00FC0FB4" w:rsidRDefault="00FC0FB4" w:rsidP="00FC0FB4">
      <w:pPr>
        <w:spacing w:after="0" w:line="240" w:lineRule="auto"/>
        <w:ind w:left="-2" w:hanging="2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B0A0E14" w14:textId="601F6216" w:rsidR="00F94AEF" w:rsidRPr="00F94AEF" w:rsidRDefault="00F94AEF" w:rsidP="00FC0FB4">
      <w:pPr>
        <w:spacing w:before="120" w:after="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 xml:space="preserve">Indico os profissionais listados no Anexo 1.1 para participação no curso de atualização “Formação em Saúde Bucal: processo de trabalho na Atenção Básica e implementação municipal da Política Nacional de Saúde Bucal - </w:t>
      </w:r>
      <w:proofErr w:type="spellStart"/>
      <w:r w:rsidRPr="00F94AEF">
        <w:rPr>
          <w:rFonts w:ascii="Arial" w:eastAsia="Times New Roman" w:hAnsi="Arial" w:cs="Arial"/>
          <w:color w:val="000000"/>
          <w:lang w:eastAsia="pt-BR"/>
        </w:rPr>
        <w:t>FormaSB</w:t>
      </w:r>
      <w:proofErr w:type="spellEnd"/>
      <w:r w:rsidRPr="00F94AEF">
        <w:rPr>
          <w:rFonts w:ascii="Arial" w:eastAsia="Times New Roman" w:hAnsi="Arial" w:cs="Arial"/>
          <w:color w:val="000000"/>
          <w:lang w:eastAsia="pt-BR"/>
        </w:rPr>
        <w:t xml:space="preserve">”, na modalidade </w:t>
      </w:r>
      <w:r w:rsidRPr="00F94AEF">
        <w:rPr>
          <w:rFonts w:ascii="Arial" w:eastAsia="Times New Roman" w:hAnsi="Arial" w:cs="Arial"/>
          <w:i/>
          <w:iCs/>
          <w:color w:val="000000"/>
          <w:lang w:eastAsia="pt-BR"/>
        </w:rPr>
        <w:t>online</w:t>
      </w:r>
      <w:r w:rsidRPr="00F94AEF">
        <w:rPr>
          <w:rFonts w:ascii="Arial" w:eastAsia="Times New Roman" w:hAnsi="Arial" w:cs="Arial"/>
          <w:color w:val="000000"/>
          <w:lang w:eastAsia="pt-BR"/>
        </w:rPr>
        <w:t>, ofertado pela Faculdade de Odontologia da Universidade Federal de Minas Gerais, em parceria com a Coordenação Geral de Saúde Bucal (CGSB) do Departamento de Estratégias de Políticas de Saúde Comunitária (DESCO) da Secretaria de Atenção Primária à Saúde (SAPS) do Ministério da Saúde (MS).</w:t>
      </w:r>
    </w:p>
    <w:p w14:paraId="168561FB" w14:textId="77777777" w:rsidR="00F94AEF" w:rsidRPr="00F94AEF" w:rsidRDefault="00F94AEF" w:rsidP="00FC0FB4">
      <w:pPr>
        <w:spacing w:before="120" w:after="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Confirmo que o perfil dos profissionais atende aos pré-requisitos estabelecidos no Edital, a saber: </w:t>
      </w:r>
    </w:p>
    <w:p w14:paraId="160CA4AA" w14:textId="77777777" w:rsidR="00F94AEF" w:rsidRPr="00F94AEF" w:rsidRDefault="00F94AEF" w:rsidP="00FC0FB4">
      <w:pPr>
        <w:numPr>
          <w:ilvl w:val="0"/>
          <w:numId w:val="1"/>
        </w:numPr>
        <w:spacing w:before="120" w:after="0" w:line="36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profissional responsável pela gestão municipal de saúde bucal ou cargo equivalente</w:t>
      </w:r>
    </w:p>
    <w:p w14:paraId="7E15D65C" w14:textId="77777777" w:rsidR="00F94AEF" w:rsidRPr="00F94AEF" w:rsidRDefault="00F94AEF" w:rsidP="00FC0FB4">
      <w:pPr>
        <w:numPr>
          <w:ilvl w:val="0"/>
          <w:numId w:val="1"/>
        </w:numPr>
        <w:spacing w:before="120" w:after="0" w:line="36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 profissional da Equipe de Saúde Bucal, atuando em equipes da Estratégia Saúde da Família (ESF-40h) </w:t>
      </w:r>
    </w:p>
    <w:p w14:paraId="35E73627" w14:textId="77777777" w:rsidR="00F94AEF" w:rsidRPr="00F94AEF" w:rsidRDefault="00F94AEF" w:rsidP="00FC0FB4">
      <w:pPr>
        <w:spacing w:before="120" w:after="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Declaro que os profissionais estão cientes e concordam com as seguintes condições:</w:t>
      </w:r>
    </w:p>
    <w:p w14:paraId="02153AF5" w14:textId="77777777" w:rsidR="00F94AEF" w:rsidRPr="00F94AEF" w:rsidRDefault="00F94AEF" w:rsidP="00FC0FB4">
      <w:pPr>
        <w:numPr>
          <w:ilvl w:val="0"/>
          <w:numId w:val="2"/>
        </w:numPr>
        <w:spacing w:before="120" w:after="0" w:line="36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ter disponibilidade e interesse para participar do curso de atualização “</w:t>
      </w:r>
      <w:proofErr w:type="spellStart"/>
      <w:r w:rsidRPr="00F94AEF">
        <w:rPr>
          <w:rFonts w:ascii="Arial" w:eastAsia="Times New Roman" w:hAnsi="Arial" w:cs="Arial"/>
          <w:color w:val="000000"/>
          <w:lang w:eastAsia="pt-BR"/>
        </w:rPr>
        <w:t>FormaSB</w:t>
      </w:r>
      <w:proofErr w:type="spellEnd"/>
      <w:r w:rsidRPr="00F94AEF">
        <w:rPr>
          <w:rFonts w:ascii="Arial" w:eastAsia="Times New Roman" w:hAnsi="Arial" w:cs="Arial"/>
          <w:color w:val="000000"/>
          <w:lang w:eastAsia="pt-BR"/>
        </w:rPr>
        <w:t>”; </w:t>
      </w:r>
    </w:p>
    <w:p w14:paraId="038372BE" w14:textId="0874C924" w:rsidR="00F94AEF" w:rsidRPr="00F94AEF" w:rsidRDefault="00F94AEF" w:rsidP="00FC0FB4">
      <w:pPr>
        <w:numPr>
          <w:ilvl w:val="0"/>
          <w:numId w:val="3"/>
        </w:numPr>
        <w:spacing w:before="120" w:after="0" w:line="36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 xml:space="preserve">ter acesso e conectividade à rede de internet para participar dos encontros síncronos </w:t>
      </w:r>
      <w:r w:rsidR="00332954" w:rsidRPr="00F94AEF">
        <w:rPr>
          <w:rFonts w:ascii="Arial" w:eastAsia="Times New Roman" w:hAnsi="Arial" w:cs="Arial"/>
          <w:color w:val="000000"/>
          <w:lang w:eastAsia="pt-BR"/>
        </w:rPr>
        <w:t xml:space="preserve">quinzenais </w:t>
      </w:r>
      <w:r w:rsidRPr="00F94AEF">
        <w:rPr>
          <w:rFonts w:ascii="Arial" w:eastAsia="Times New Roman" w:hAnsi="Arial" w:cs="Arial"/>
          <w:color w:val="000000"/>
          <w:lang w:eastAsia="pt-BR"/>
        </w:rPr>
        <w:t>(</w:t>
      </w:r>
      <w:r w:rsidRPr="00F94AEF">
        <w:rPr>
          <w:rFonts w:ascii="Arial" w:eastAsia="Times New Roman" w:hAnsi="Arial" w:cs="Arial"/>
          <w:i/>
          <w:iCs/>
          <w:color w:val="000000"/>
          <w:lang w:eastAsia="pt-BR"/>
        </w:rPr>
        <w:t>online</w:t>
      </w:r>
      <w:r w:rsidRPr="00F94AEF">
        <w:rPr>
          <w:rFonts w:ascii="Arial" w:eastAsia="Times New Roman" w:hAnsi="Arial" w:cs="Arial"/>
          <w:color w:val="000000"/>
          <w:lang w:eastAsia="pt-BR"/>
        </w:rPr>
        <w:t xml:space="preserve">) com o(a) tutor(a) e encontros </w:t>
      </w:r>
      <w:r w:rsidRPr="00F94AEF">
        <w:rPr>
          <w:rFonts w:ascii="Arial" w:eastAsia="Times New Roman" w:hAnsi="Arial" w:cs="Arial"/>
          <w:i/>
          <w:iCs/>
          <w:color w:val="000000"/>
          <w:lang w:eastAsia="pt-BR"/>
        </w:rPr>
        <w:t>online</w:t>
      </w:r>
      <w:r w:rsidRPr="00F94AEF">
        <w:rPr>
          <w:rFonts w:ascii="Arial" w:eastAsia="Times New Roman" w:hAnsi="Arial" w:cs="Arial"/>
          <w:color w:val="000000"/>
          <w:lang w:eastAsia="pt-BR"/>
        </w:rPr>
        <w:t xml:space="preserve"> temáticos;  </w:t>
      </w:r>
    </w:p>
    <w:p w14:paraId="64D59D2B" w14:textId="77777777" w:rsidR="00F94AEF" w:rsidRPr="00F94AEF" w:rsidRDefault="00F94AEF" w:rsidP="00FC0FB4">
      <w:pPr>
        <w:numPr>
          <w:ilvl w:val="0"/>
          <w:numId w:val="3"/>
        </w:numPr>
        <w:spacing w:before="120" w:after="0" w:line="36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ter disponibilidade para acessar e realizar as atividades do Ambiente Virtual de Aprendizagem (AVA).</w:t>
      </w:r>
    </w:p>
    <w:p w14:paraId="551123ED" w14:textId="77777777" w:rsidR="00F94AEF" w:rsidRPr="00F94AEF" w:rsidRDefault="00F94AEF" w:rsidP="00FC0FB4">
      <w:pPr>
        <w:spacing w:before="120" w:after="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Expresso meu compromisso de</w:t>
      </w: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 xml:space="preserve"> liberar 04 horas semanais, </w:t>
      </w:r>
      <w:r w:rsidRPr="00F94AEF">
        <w:rPr>
          <w:rFonts w:ascii="Arial" w:eastAsia="Times New Roman" w:hAnsi="Arial" w:cs="Arial"/>
          <w:color w:val="000000"/>
          <w:lang w:eastAsia="pt-BR"/>
        </w:rPr>
        <w:t>sem necessidade de compensação de carga horária e/ou prejuízo na remuneração, os profissionais indicados para que participem das atividades previstas do curso</w:t>
      </w: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F94AEF">
        <w:rPr>
          <w:rFonts w:ascii="Arial" w:eastAsia="Times New Roman" w:hAnsi="Arial" w:cs="Arial"/>
          <w:color w:val="000000"/>
          <w:lang w:eastAsia="pt-BR"/>
        </w:rPr>
        <w:t>durante três meses.</w:t>
      </w:r>
    </w:p>
    <w:p w14:paraId="3AEFA96D" w14:textId="77777777" w:rsidR="00F94AEF" w:rsidRPr="00F94AEF" w:rsidRDefault="00F94AEF" w:rsidP="00FC0FB4">
      <w:pPr>
        <w:spacing w:before="120" w:after="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 xml:space="preserve">Estou ciente de que a </w:t>
      </w:r>
      <w:r w:rsidRPr="00BF4333">
        <w:rPr>
          <w:rFonts w:ascii="Arial" w:eastAsia="Times New Roman" w:hAnsi="Arial" w:cs="Arial"/>
          <w:b/>
          <w:bCs/>
          <w:color w:val="000000"/>
          <w:lang w:eastAsia="pt-BR"/>
        </w:rPr>
        <w:t>efetivação da participação</w:t>
      </w:r>
      <w:r w:rsidRPr="00F94AEF">
        <w:rPr>
          <w:rFonts w:ascii="Arial" w:eastAsia="Times New Roman" w:hAnsi="Arial" w:cs="Arial"/>
          <w:color w:val="000000"/>
          <w:lang w:eastAsia="pt-BR"/>
        </w:rPr>
        <w:t xml:space="preserve"> do município no Curso </w:t>
      </w:r>
      <w:proofErr w:type="spellStart"/>
      <w:r w:rsidRPr="00F94AEF">
        <w:rPr>
          <w:rFonts w:ascii="Arial" w:eastAsia="Times New Roman" w:hAnsi="Arial" w:cs="Arial"/>
          <w:color w:val="000000"/>
          <w:lang w:eastAsia="pt-BR"/>
        </w:rPr>
        <w:t>FormaSB</w:t>
      </w:r>
      <w:proofErr w:type="spellEnd"/>
      <w:r w:rsidRPr="00F94AEF">
        <w:rPr>
          <w:rFonts w:ascii="Arial" w:eastAsia="Times New Roman" w:hAnsi="Arial" w:cs="Arial"/>
          <w:color w:val="000000"/>
          <w:lang w:eastAsia="pt-BR"/>
        </w:rPr>
        <w:t xml:space="preserve"> somente ocorrerá após todos os profissionais indicados no Anexo 1.1 </w:t>
      </w:r>
      <w:r w:rsidRPr="00BF4333">
        <w:rPr>
          <w:rFonts w:ascii="Arial" w:eastAsia="Times New Roman" w:hAnsi="Arial" w:cs="Arial"/>
          <w:b/>
          <w:bCs/>
          <w:color w:val="000000"/>
          <w:lang w:eastAsia="pt-BR"/>
        </w:rPr>
        <w:t>confirmarem individualmente</w:t>
      </w:r>
      <w:r w:rsidRPr="00F94AEF">
        <w:rPr>
          <w:rFonts w:ascii="Arial" w:eastAsia="Times New Roman" w:hAnsi="Arial" w:cs="Arial"/>
          <w:color w:val="000000"/>
          <w:lang w:eastAsia="pt-BR"/>
        </w:rPr>
        <w:t xml:space="preserve"> a sua matrícula, conforme disposto no item 9 deste Edital. </w:t>
      </w:r>
    </w:p>
    <w:p w14:paraId="1743835B" w14:textId="77777777" w:rsidR="00F94AEF" w:rsidRPr="00F94AEF" w:rsidRDefault="00F94AEF" w:rsidP="00F94A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12FBD9" w14:textId="77777777" w:rsidR="00F94AEF" w:rsidRPr="00F94AEF" w:rsidRDefault="00F94AEF" w:rsidP="00F94AEF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Local, data </w:t>
      </w:r>
    </w:p>
    <w:p w14:paraId="375479BE" w14:textId="77777777" w:rsidR="00F94AEF" w:rsidRPr="00F94AEF" w:rsidRDefault="00F94AEF" w:rsidP="00F94AEF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Assinatura do secretário municipal de saúde ou coordenador da Atenção Básica </w:t>
      </w:r>
    </w:p>
    <w:p w14:paraId="3ECF338F" w14:textId="77777777" w:rsidR="00F94AEF" w:rsidRPr="00F94AEF" w:rsidRDefault="00F94AEF" w:rsidP="00F94AEF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(constando o nome, cargo e matrícula).</w:t>
      </w:r>
    </w:p>
    <w:p w14:paraId="77E58F7E" w14:textId="2DF9BE01" w:rsidR="00F94AEF" w:rsidRDefault="00F94AEF">
      <w:pPr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986F8FD" w14:textId="67B0A83F" w:rsidR="00F94AEF" w:rsidRDefault="00F94AEF">
      <w:pPr>
        <w:rPr>
          <w:rFonts w:ascii="Arial" w:eastAsia="Times New Roman" w:hAnsi="Arial" w:cs="Arial"/>
          <w:b/>
          <w:bCs/>
          <w:color w:val="000000"/>
          <w:lang w:eastAsia="pt-BR"/>
        </w:rPr>
      </w:pPr>
    </w:p>
    <w:sectPr w:rsidR="00F94AEF" w:rsidSect="003805D5">
      <w:pgSz w:w="11906" w:h="16838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381"/>
    <w:multiLevelType w:val="multilevel"/>
    <w:tmpl w:val="66A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A2E7F"/>
    <w:multiLevelType w:val="multilevel"/>
    <w:tmpl w:val="E27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15116"/>
    <w:multiLevelType w:val="multilevel"/>
    <w:tmpl w:val="1CF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897851">
    <w:abstractNumId w:val="0"/>
  </w:num>
  <w:num w:numId="2" w16cid:durableId="357394748">
    <w:abstractNumId w:val="1"/>
  </w:num>
  <w:num w:numId="3" w16cid:durableId="47784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D"/>
    <w:rsid w:val="00075DB8"/>
    <w:rsid w:val="0011206D"/>
    <w:rsid w:val="001B2D44"/>
    <w:rsid w:val="00332954"/>
    <w:rsid w:val="003805D5"/>
    <w:rsid w:val="0040548B"/>
    <w:rsid w:val="00443FA5"/>
    <w:rsid w:val="004D596B"/>
    <w:rsid w:val="004E6BDD"/>
    <w:rsid w:val="00581729"/>
    <w:rsid w:val="006018CF"/>
    <w:rsid w:val="0068468A"/>
    <w:rsid w:val="00BF4333"/>
    <w:rsid w:val="00F94AEF"/>
    <w:rsid w:val="00F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BA5B"/>
  <w15:chartTrackingRefBased/>
  <w15:docId w15:val="{41F1F36C-938B-4526-B0E1-5F59EDD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E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</dc:creator>
  <cp:keywords/>
  <dc:description/>
  <cp:lastModifiedBy>Elisete</cp:lastModifiedBy>
  <cp:revision>4</cp:revision>
  <dcterms:created xsi:type="dcterms:W3CDTF">2024-03-27T11:09:00Z</dcterms:created>
  <dcterms:modified xsi:type="dcterms:W3CDTF">2024-03-27T11:16:00Z</dcterms:modified>
</cp:coreProperties>
</file>